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690B" w:rsidRDefault="00D12C2A">
      <w:r>
        <w:t>A Chuckling Swooping Morning</w:t>
      </w:r>
    </w:p>
    <w:p w:rsidR="00D12C2A" w:rsidRDefault="00D12C2A"/>
    <w:p w:rsidR="00D12C2A" w:rsidRDefault="00D12C2A">
      <w:r>
        <w:t>A chuckling swooping misty morning</w:t>
      </w:r>
    </w:p>
    <w:p w:rsidR="00D12C2A" w:rsidRDefault="00D12C2A">
      <w:proofErr w:type="gramStart"/>
      <w:r>
        <w:t>trees</w:t>
      </w:r>
      <w:proofErr w:type="gramEnd"/>
      <w:r>
        <w:t xml:space="preserve"> still in the mesmerizing translucent air.</w:t>
      </w:r>
    </w:p>
    <w:p w:rsidR="00D12C2A" w:rsidRDefault="00D12C2A">
      <w:r>
        <w:t>In the present, wondering why birds sing.</w:t>
      </w:r>
    </w:p>
    <w:p w:rsidR="00D12C2A" w:rsidRDefault="00D12C2A">
      <w:r>
        <w:t>Getting on, communicating country,</w:t>
      </w:r>
    </w:p>
    <w:p w:rsidR="00D12C2A" w:rsidRDefault="00D12C2A">
      <w:proofErr w:type="gramStart"/>
      <w:r>
        <w:t>the</w:t>
      </w:r>
      <w:proofErr w:type="gramEnd"/>
      <w:r>
        <w:t xml:space="preserve"> eye dissecting the world below,</w:t>
      </w:r>
    </w:p>
    <w:p w:rsidR="00D12C2A" w:rsidRDefault="00D12C2A">
      <w:proofErr w:type="gramStart"/>
      <w:r>
        <w:t>there</w:t>
      </w:r>
      <w:proofErr w:type="gramEnd"/>
      <w:r>
        <w:t xml:space="preserve"> is only food and territory.</w:t>
      </w:r>
    </w:p>
    <w:p w:rsidR="00D12C2A" w:rsidRDefault="00D12C2A">
      <w:proofErr w:type="gramStart"/>
      <w:r>
        <w:t>Turning into a clear hawk hunting day.</w:t>
      </w:r>
      <w:proofErr w:type="gramEnd"/>
    </w:p>
    <w:p w:rsidR="00D12C2A" w:rsidRDefault="00D12C2A">
      <w:r>
        <w:t>There will be blood and feathers,</w:t>
      </w:r>
    </w:p>
    <w:p w:rsidR="00D12C2A" w:rsidRDefault="00D12C2A">
      <w:proofErr w:type="gramStart"/>
      <w:r>
        <w:t>possibly</w:t>
      </w:r>
      <w:proofErr w:type="gramEnd"/>
      <w:r>
        <w:t xml:space="preserve"> fur in the grazing afternoon.</w:t>
      </w:r>
    </w:p>
    <w:p w:rsidR="00D12C2A" w:rsidRDefault="00D12C2A">
      <w:r>
        <w:t>The day becomes, fading into past</w:t>
      </w:r>
    </w:p>
    <w:p w:rsidR="00D12C2A" w:rsidRDefault="00D12C2A">
      <w:proofErr w:type="gramStart"/>
      <w:r>
        <w:t>and</w:t>
      </w:r>
      <w:proofErr w:type="gramEnd"/>
      <w:r>
        <w:t xml:space="preserve"> future, part new and yet caught</w:t>
      </w:r>
    </w:p>
    <w:p w:rsidR="00D12C2A" w:rsidRDefault="00D12C2A">
      <w:proofErr w:type="gramStart"/>
      <w:r>
        <w:t>in</w:t>
      </w:r>
      <w:proofErr w:type="gramEnd"/>
      <w:r>
        <w:t xml:space="preserve"> continuity of nature becoming.</w:t>
      </w:r>
    </w:p>
    <w:p w:rsidR="00D12C2A" w:rsidRDefault="00D12C2A">
      <w:proofErr w:type="gramStart"/>
      <w:r>
        <w:t>the</w:t>
      </w:r>
      <w:proofErr w:type="gramEnd"/>
      <w:r>
        <w:t xml:space="preserve"> coming of man, the burning</w:t>
      </w:r>
      <w:r w:rsidR="004B555C">
        <w:t>,</w:t>
      </w:r>
    </w:p>
    <w:p w:rsidR="00D12C2A" w:rsidRDefault="00D12C2A">
      <w:proofErr w:type="gramStart"/>
      <w:r>
        <w:t>the</w:t>
      </w:r>
      <w:proofErr w:type="gramEnd"/>
      <w:r>
        <w:t xml:space="preserve"> clearing of the land</w:t>
      </w:r>
    </w:p>
    <w:p w:rsidR="00D12C2A" w:rsidRDefault="00D12C2A">
      <w:proofErr w:type="gramStart"/>
      <w:r>
        <w:t>the</w:t>
      </w:r>
      <w:proofErr w:type="gramEnd"/>
      <w:r>
        <w:t xml:space="preserve"> arrival of fruit and fences</w:t>
      </w:r>
      <w:r w:rsidR="004B555C">
        <w:t>,</w:t>
      </w:r>
    </w:p>
    <w:p w:rsidR="004B555C" w:rsidRDefault="004B555C">
      <w:proofErr w:type="gramStart"/>
      <w:r>
        <w:t>but</w:t>
      </w:r>
      <w:proofErr w:type="gramEnd"/>
      <w:r>
        <w:t xml:space="preserve"> </w:t>
      </w:r>
      <w:proofErr w:type="spellStart"/>
      <w:r>
        <w:t>its</w:t>
      </w:r>
      <w:proofErr w:type="spellEnd"/>
      <w:r>
        <w:t xml:space="preserve"> still a kind of Eden,</w:t>
      </w:r>
    </w:p>
    <w:p w:rsidR="004B555C" w:rsidRDefault="004B555C">
      <w:r>
        <w:t>Isn’t it?</w:t>
      </w:r>
    </w:p>
    <w:sectPr w:rsidR="004B555C" w:rsidSect="0041690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12C2A"/>
    <w:rsid w:val="001161FA"/>
    <w:rsid w:val="001A0743"/>
    <w:rsid w:val="003C6647"/>
    <w:rsid w:val="0041690B"/>
    <w:rsid w:val="004B555C"/>
    <w:rsid w:val="00557EB1"/>
    <w:rsid w:val="00724133"/>
    <w:rsid w:val="00921EDD"/>
    <w:rsid w:val="00955AC4"/>
    <w:rsid w:val="00BC5D7B"/>
    <w:rsid w:val="00CA7F6C"/>
    <w:rsid w:val="00D12C2A"/>
    <w:rsid w:val="00E126DD"/>
    <w:rsid w:val="00E867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61FA"/>
  </w:style>
  <w:style w:type="paragraph" w:styleId="Heading1">
    <w:name w:val="heading 1"/>
    <w:basedOn w:val="Normal"/>
    <w:next w:val="Normal"/>
    <w:link w:val="Heading1Char"/>
    <w:uiPriority w:val="9"/>
    <w:qFormat/>
    <w:rsid w:val="001161F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A5A5A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161F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DDDD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61F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DDDD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61F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DDDD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61F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E6E6E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61F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E6E6E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61F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61F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DDDD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61F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61FA"/>
    <w:rPr>
      <w:rFonts w:asciiTheme="majorHAnsi" w:eastAsiaTheme="majorEastAsia" w:hAnsiTheme="majorHAnsi" w:cstheme="majorBidi"/>
      <w:b/>
      <w:bCs/>
      <w:color w:val="A5A5A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161FA"/>
    <w:rPr>
      <w:rFonts w:asciiTheme="majorHAnsi" w:eastAsiaTheme="majorEastAsia" w:hAnsiTheme="majorHAnsi" w:cstheme="majorBidi"/>
      <w:b/>
      <w:bCs/>
      <w:color w:val="DDDDDD" w:themeColor="accent1"/>
      <w:sz w:val="26"/>
      <w:szCs w:val="26"/>
    </w:rPr>
  </w:style>
  <w:style w:type="paragraph" w:styleId="NoSpacing">
    <w:name w:val="No Spacing"/>
    <w:link w:val="NoSpacingChar"/>
    <w:uiPriority w:val="1"/>
    <w:qFormat/>
    <w:rsid w:val="001161FA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rsid w:val="001161FA"/>
    <w:rPr>
      <w:rFonts w:asciiTheme="majorHAnsi" w:eastAsiaTheme="majorEastAsia" w:hAnsiTheme="majorHAnsi" w:cstheme="majorBidi"/>
      <w:b/>
      <w:bCs/>
      <w:color w:val="DDDDD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1161FA"/>
    <w:rPr>
      <w:rFonts w:asciiTheme="majorHAnsi" w:eastAsiaTheme="majorEastAsia" w:hAnsiTheme="majorHAnsi" w:cstheme="majorBidi"/>
      <w:b/>
      <w:bCs/>
      <w:i/>
      <w:iCs/>
      <w:color w:val="DDDDD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1161FA"/>
    <w:rPr>
      <w:rFonts w:asciiTheme="majorHAnsi" w:eastAsiaTheme="majorEastAsia" w:hAnsiTheme="majorHAnsi" w:cstheme="majorBidi"/>
      <w:color w:val="6E6E6E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1161FA"/>
    <w:rPr>
      <w:rFonts w:asciiTheme="majorHAnsi" w:eastAsiaTheme="majorEastAsia" w:hAnsiTheme="majorHAnsi" w:cstheme="majorBidi"/>
      <w:i/>
      <w:iCs/>
      <w:color w:val="6E6E6E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1161F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1161FA"/>
    <w:rPr>
      <w:rFonts w:asciiTheme="majorHAnsi" w:eastAsiaTheme="majorEastAsia" w:hAnsiTheme="majorHAnsi" w:cstheme="majorBidi"/>
      <w:color w:val="DDDDD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1161F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1161FA"/>
    <w:pPr>
      <w:spacing w:line="240" w:lineRule="auto"/>
    </w:pPr>
    <w:rPr>
      <w:b/>
      <w:bCs/>
      <w:color w:val="DDDDD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1161FA"/>
    <w:pPr>
      <w:pBdr>
        <w:bottom w:val="single" w:sz="8" w:space="4" w:color="DDDDD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161FA"/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61FA"/>
    <w:pPr>
      <w:numPr>
        <w:ilvl w:val="1"/>
      </w:numPr>
    </w:pPr>
    <w:rPr>
      <w:rFonts w:asciiTheme="majorHAnsi" w:eastAsiaTheme="majorEastAsia" w:hAnsiTheme="majorHAnsi" w:cstheme="majorBidi"/>
      <w:i/>
      <w:iCs/>
      <w:color w:val="DDDDD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161FA"/>
    <w:rPr>
      <w:rFonts w:asciiTheme="majorHAnsi" w:eastAsiaTheme="majorEastAsia" w:hAnsiTheme="majorHAnsi" w:cstheme="majorBidi"/>
      <w:i/>
      <w:iCs/>
      <w:color w:val="DDDDD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1161FA"/>
    <w:rPr>
      <w:b/>
      <w:bCs/>
    </w:rPr>
  </w:style>
  <w:style w:type="character" w:styleId="Emphasis">
    <w:name w:val="Emphasis"/>
    <w:basedOn w:val="DefaultParagraphFont"/>
    <w:uiPriority w:val="20"/>
    <w:qFormat/>
    <w:rsid w:val="001161FA"/>
    <w:rPr>
      <w:i/>
      <w:iCs/>
    </w:rPr>
  </w:style>
  <w:style w:type="character" w:customStyle="1" w:styleId="NoSpacingChar">
    <w:name w:val="No Spacing Char"/>
    <w:basedOn w:val="DefaultParagraphFont"/>
    <w:link w:val="NoSpacing"/>
    <w:uiPriority w:val="1"/>
    <w:rsid w:val="001161FA"/>
  </w:style>
  <w:style w:type="paragraph" w:styleId="ListParagraph">
    <w:name w:val="List Paragraph"/>
    <w:basedOn w:val="Normal"/>
    <w:uiPriority w:val="34"/>
    <w:qFormat/>
    <w:rsid w:val="001161FA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1161FA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1161FA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61FA"/>
    <w:pPr>
      <w:pBdr>
        <w:bottom w:val="single" w:sz="4" w:space="4" w:color="DDDDDD" w:themeColor="accent1"/>
      </w:pBdr>
      <w:spacing w:before="200" w:after="280"/>
      <w:ind w:left="936" w:right="936"/>
    </w:pPr>
    <w:rPr>
      <w:b/>
      <w:bCs/>
      <w:i/>
      <w:iCs/>
      <w:color w:val="DDDDD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61FA"/>
    <w:rPr>
      <w:b/>
      <w:bCs/>
      <w:i/>
      <w:iCs/>
      <w:color w:val="DDDDDD" w:themeColor="accent1"/>
    </w:rPr>
  </w:style>
  <w:style w:type="character" w:styleId="SubtleEmphasis">
    <w:name w:val="Subtle Emphasis"/>
    <w:basedOn w:val="DefaultParagraphFont"/>
    <w:uiPriority w:val="19"/>
    <w:qFormat/>
    <w:rsid w:val="001161FA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1161FA"/>
    <w:rPr>
      <w:b/>
      <w:bCs/>
      <w:i/>
      <w:iCs/>
      <w:color w:val="DDDDDD" w:themeColor="accent1"/>
    </w:rPr>
  </w:style>
  <w:style w:type="character" w:styleId="SubtleReference">
    <w:name w:val="Subtle Reference"/>
    <w:basedOn w:val="DefaultParagraphFont"/>
    <w:uiPriority w:val="31"/>
    <w:qFormat/>
    <w:rsid w:val="001161FA"/>
    <w:rPr>
      <w:smallCaps/>
      <w:color w:val="B2B2B2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1161FA"/>
    <w:rPr>
      <w:b/>
      <w:bCs/>
      <w:smallCaps/>
      <w:color w:val="B2B2B2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1161FA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161FA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</dc:creator>
  <cp:keywords/>
  <dc:description/>
  <cp:lastModifiedBy>george</cp:lastModifiedBy>
  <cp:revision>2</cp:revision>
  <dcterms:created xsi:type="dcterms:W3CDTF">2013-03-06T23:44:00Z</dcterms:created>
  <dcterms:modified xsi:type="dcterms:W3CDTF">2013-03-06T23:56:00Z</dcterms:modified>
</cp:coreProperties>
</file>